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5FB6" w14:textId="595A9E02" w:rsidR="003F1642" w:rsidRDefault="00936A0B" w:rsidP="003F1642">
      <w:pPr>
        <w:autoSpaceDE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6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УТВЕРЖДАЮ:</w:t>
      </w:r>
    </w:p>
    <w:p w14:paraId="4BDAA295" w14:textId="77777777" w:rsidR="003F1642" w:rsidRDefault="003F1642" w:rsidP="003F1642">
      <w:pPr>
        <w:autoSpaceDE w:val="0"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И.О. Главы Администрации </w:t>
      </w:r>
    </w:p>
    <w:p w14:paraId="1D9C0353" w14:textId="77777777" w:rsidR="003F1642" w:rsidRDefault="003F1642" w:rsidP="003F1642">
      <w:pPr>
        <w:autoSpaceDE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Топковского   сельского поселения,</w:t>
      </w:r>
    </w:p>
    <w:p w14:paraId="05384ECA" w14:textId="77777777" w:rsidR="003F1642" w:rsidRDefault="003F1642" w:rsidP="003F1642">
      <w:pPr>
        <w:autoSpaceDE w:val="0"/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14:paraId="5C33415F" w14:textId="77777777" w:rsidR="003F1642" w:rsidRDefault="003F1642" w:rsidP="003F1642">
      <w:pPr>
        <w:autoSpaceDE w:val="0"/>
        <w:spacing w:after="0" w:line="240" w:lineRule="auto"/>
        <w:ind w:left="828" w:right="113"/>
        <w:jc w:val="center"/>
        <w:rPr>
          <w:rFonts w:ascii="Times New Roman" w:hAnsi="Times New Roman" w:cs="Times New Roman"/>
          <w:sz w:val="28"/>
          <w:szCs w:val="28"/>
        </w:rPr>
      </w:pPr>
    </w:p>
    <w:p w14:paraId="355FB6E0" w14:textId="77777777" w:rsidR="003F1642" w:rsidRDefault="003F1642" w:rsidP="003F1642">
      <w:pPr>
        <w:autoSpaceDE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___________________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Л.Г.Гутник</w:t>
      </w:r>
      <w:proofErr w:type="spellEnd"/>
    </w:p>
    <w:p w14:paraId="33F76F4A" w14:textId="77777777" w:rsidR="003F1642" w:rsidRDefault="003F1642" w:rsidP="003F1642">
      <w:pPr>
        <w:autoSpaceDE w:val="0"/>
        <w:spacing w:after="0" w:line="240" w:lineRule="auto"/>
        <w:ind w:left="828"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754166" w14:textId="77777777" w:rsidR="003F1642" w:rsidRDefault="003F1642" w:rsidP="003F1642">
      <w:pPr>
        <w:autoSpaceDE w:val="0"/>
        <w:spacing w:after="0" w:line="240" w:lineRule="auto"/>
        <w:ind w:left="828" w:right="1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«01» июля  2025 года</w:t>
      </w:r>
    </w:p>
    <w:p w14:paraId="4B5AC5E3" w14:textId="748BC212" w:rsidR="003F1642" w:rsidRDefault="003F1642" w:rsidP="003F1642">
      <w:pPr>
        <w:autoSpaceDE w:val="0"/>
        <w:spacing w:after="0" w:line="240" w:lineRule="auto"/>
        <w:ind w:left="828" w:right="113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2206490C" w14:textId="77777777" w:rsidR="003F1642" w:rsidRDefault="003F1642" w:rsidP="003F1642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Комплексный план </w:t>
      </w:r>
    </w:p>
    <w:p w14:paraId="662D1A6A" w14:textId="77777777" w:rsidR="003F1642" w:rsidRDefault="003F1642" w:rsidP="003F1642">
      <w:pPr>
        <w:pStyle w:val="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межэтнических отношений Администрации Топковского  сельского поселения</w:t>
      </w:r>
    </w:p>
    <w:p w14:paraId="6B5B322A" w14:textId="77777777" w:rsidR="003F1642" w:rsidRDefault="003F1642" w:rsidP="003F164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</w:t>
      </w:r>
    </w:p>
    <w:p w14:paraId="24A07769" w14:textId="77777777" w:rsidR="003F1642" w:rsidRDefault="003F1642" w:rsidP="003F1642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1BE41" w14:textId="77777777" w:rsidR="003F1642" w:rsidRDefault="003F1642" w:rsidP="003F1642">
      <w:pPr>
        <w:pStyle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8216"/>
        <w:gridCol w:w="1710"/>
        <w:gridCol w:w="2086"/>
        <w:gridCol w:w="80"/>
        <w:gridCol w:w="2028"/>
      </w:tblGrid>
      <w:tr w:rsidR="003F1642" w14:paraId="055C4612" w14:textId="77777777" w:rsidTr="00157113">
        <w:tc>
          <w:tcPr>
            <w:tcW w:w="15824" w:type="dxa"/>
            <w:gridSpan w:val="6"/>
          </w:tcPr>
          <w:p w14:paraId="32BC858D" w14:textId="77777777" w:rsidR="003F1642" w:rsidRDefault="003F1642" w:rsidP="00157113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E38">
              <w:rPr>
                <w:rFonts w:ascii="Times New Roman" w:hAnsi="Times New Roman" w:cs="Times New Roman"/>
                <w:b/>
                <w:bCs/>
              </w:rPr>
              <w:t xml:space="preserve">Тематические заседания </w:t>
            </w:r>
            <w:r w:rsidRPr="00523E38">
              <w:rPr>
                <w:rFonts w:ascii="Times New Roman" w:hAnsi="Times New Roman" w:cs="Times New Roman"/>
                <w:b/>
              </w:rPr>
              <w:t>по вопросам межэтнических отношений</w:t>
            </w:r>
            <w:r w:rsidRPr="00523E38">
              <w:rPr>
                <w:rFonts w:ascii="Times New Roman" w:hAnsi="Times New Roman" w:cs="Times New Roman"/>
              </w:rPr>
              <w:t xml:space="preserve"> </w:t>
            </w:r>
            <w:r w:rsidRPr="00523E38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</w:rPr>
              <w:t>Топковского</w:t>
            </w:r>
            <w:r w:rsidRPr="00523E38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</w:tc>
      </w:tr>
      <w:tr w:rsidR="003F1642" w14:paraId="4962FE2F" w14:textId="77777777" w:rsidTr="00157113">
        <w:tc>
          <w:tcPr>
            <w:tcW w:w="15824" w:type="dxa"/>
            <w:gridSpan w:val="6"/>
          </w:tcPr>
          <w:p w14:paraId="3FF8DDD5" w14:textId="77777777" w:rsidR="003F1642" w:rsidRPr="00523E38" w:rsidRDefault="003F1642" w:rsidP="00157113">
            <w:pPr>
              <w:pStyle w:val="1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квартал</w:t>
            </w:r>
          </w:p>
        </w:tc>
      </w:tr>
      <w:tr w:rsidR="003F1642" w14:paraId="575BBAC2" w14:textId="77777777" w:rsidTr="00157113">
        <w:tc>
          <w:tcPr>
            <w:tcW w:w="675" w:type="dxa"/>
          </w:tcPr>
          <w:p w14:paraId="75BE27B0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B058A3E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773" w:type="dxa"/>
            <w:gridSpan w:val="2"/>
          </w:tcPr>
          <w:p w14:paraId="3E953761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76" w:type="dxa"/>
            <w:gridSpan w:val="3"/>
          </w:tcPr>
          <w:p w14:paraId="7D7A4952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F1642" w14:paraId="16F9A8A4" w14:textId="77777777" w:rsidTr="00157113">
        <w:tc>
          <w:tcPr>
            <w:tcW w:w="675" w:type="dxa"/>
          </w:tcPr>
          <w:p w14:paraId="75189AEF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gridSpan w:val="2"/>
          </w:tcPr>
          <w:p w14:paraId="4BFCC9B2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Топковского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76" w:type="dxa"/>
            <w:gridSpan w:val="3"/>
          </w:tcPr>
          <w:p w14:paraId="3BD289B5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</w:p>
        </w:tc>
      </w:tr>
      <w:tr w:rsidR="003F1642" w14:paraId="26D1A8AE" w14:textId="77777777" w:rsidTr="00157113">
        <w:tc>
          <w:tcPr>
            <w:tcW w:w="675" w:type="dxa"/>
          </w:tcPr>
          <w:p w14:paraId="02C764CA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gridSpan w:val="2"/>
          </w:tcPr>
          <w:p w14:paraId="36723841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376" w:type="dxa"/>
            <w:gridSpan w:val="3"/>
          </w:tcPr>
          <w:p w14:paraId="56E4E929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55532589" w14:textId="77777777" w:rsidTr="00157113">
        <w:tc>
          <w:tcPr>
            <w:tcW w:w="675" w:type="dxa"/>
          </w:tcPr>
          <w:p w14:paraId="5440EC6F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  <w:gridSpan w:val="2"/>
          </w:tcPr>
          <w:p w14:paraId="59BB3444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О рассмотрении социально-бытовых конфликтов, возникших на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376" w:type="dxa"/>
            <w:gridSpan w:val="3"/>
          </w:tcPr>
          <w:p w14:paraId="7DD0FBA7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675D2FAB" w14:textId="77777777" w:rsidTr="00157113">
        <w:tc>
          <w:tcPr>
            <w:tcW w:w="15824" w:type="dxa"/>
            <w:gridSpan w:val="6"/>
          </w:tcPr>
          <w:p w14:paraId="71D3D9F3" w14:textId="77777777" w:rsidR="003F1642" w:rsidRPr="00494B70" w:rsidRDefault="003F1642" w:rsidP="00157113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3F1642" w14:paraId="4653DC00" w14:textId="77777777" w:rsidTr="00157113">
        <w:tc>
          <w:tcPr>
            <w:tcW w:w="675" w:type="dxa"/>
          </w:tcPr>
          <w:p w14:paraId="7CFA9EA4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gridSpan w:val="2"/>
          </w:tcPr>
          <w:p w14:paraId="35A4EC85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Топковского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76" w:type="dxa"/>
            <w:gridSpan w:val="3"/>
          </w:tcPr>
          <w:p w14:paraId="1312765F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</w:p>
        </w:tc>
      </w:tr>
      <w:tr w:rsidR="003F1642" w14:paraId="103D9741" w14:textId="77777777" w:rsidTr="00157113">
        <w:tc>
          <w:tcPr>
            <w:tcW w:w="675" w:type="dxa"/>
          </w:tcPr>
          <w:p w14:paraId="1A2BBC67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gridSpan w:val="2"/>
          </w:tcPr>
          <w:p w14:paraId="1AE76B13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376" w:type="dxa"/>
            <w:gridSpan w:val="3"/>
          </w:tcPr>
          <w:p w14:paraId="3B037F76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6A5DA4BB" w14:textId="77777777" w:rsidTr="00157113">
        <w:tc>
          <w:tcPr>
            <w:tcW w:w="675" w:type="dxa"/>
          </w:tcPr>
          <w:p w14:paraId="25E053BC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  <w:gridSpan w:val="2"/>
            <w:vAlign w:val="center"/>
          </w:tcPr>
          <w:p w14:paraId="29F912D6" w14:textId="77777777" w:rsidR="003F1642" w:rsidRPr="000F278E" w:rsidRDefault="003F1642" w:rsidP="00157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проводимой культурно-просветительской работе, направленной на недопущение противоправных действий, поведения и других негативных проявлений среди соотечественников</w:t>
            </w:r>
          </w:p>
        </w:tc>
        <w:tc>
          <w:tcPr>
            <w:tcW w:w="4376" w:type="dxa"/>
            <w:gridSpan w:val="3"/>
            <w:vAlign w:val="center"/>
          </w:tcPr>
          <w:p w14:paraId="535476C7" w14:textId="77777777" w:rsidR="003F1642" w:rsidRPr="000F278E" w:rsidRDefault="003F1642" w:rsidP="00157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0D43F2C2" w14:textId="77777777" w:rsidTr="00157113">
        <w:tc>
          <w:tcPr>
            <w:tcW w:w="15824" w:type="dxa"/>
            <w:gridSpan w:val="6"/>
          </w:tcPr>
          <w:p w14:paraId="25857E1D" w14:textId="77777777" w:rsidR="003F1642" w:rsidRPr="005818DF" w:rsidRDefault="003F1642" w:rsidP="00157113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8DF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3F1642" w14:paraId="18A1B367" w14:textId="77777777" w:rsidTr="00157113">
        <w:tc>
          <w:tcPr>
            <w:tcW w:w="675" w:type="dxa"/>
          </w:tcPr>
          <w:p w14:paraId="02C4B640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gridSpan w:val="2"/>
          </w:tcPr>
          <w:p w14:paraId="4F906A73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Топковского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76" w:type="dxa"/>
            <w:gridSpan w:val="3"/>
          </w:tcPr>
          <w:p w14:paraId="72509644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</w:p>
        </w:tc>
      </w:tr>
      <w:tr w:rsidR="003F1642" w14:paraId="6BB23C72" w14:textId="77777777" w:rsidTr="00157113">
        <w:tc>
          <w:tcPr>
            <w:tcW w:w="675" w:type="dxa"/>
          </w:tcPr>
          <w:p w14:paraId="0E6C4446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73" w:type="dxa"/>
            <w:gridSpan w:val="2"/>
          </w:tcPr>
          <w:p w14:paraId="6A83DA57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376" w:type="dxa"/>
            <w:gridSpan w:val="3"/>
          </w:tcPr>
          <w:p w14:paraId="5F5C1C30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2D117704" w14:textId="77777777" w:rsidTr="00157113">
        <w:tc>
          <w:tcPr>
            <w:tcW w:w="675" w:type="dxa"/>
          </w:tcPr>
          <w:p w14:paraId="2FC5C78B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  <w:gridSpan w:val="2"/>
            <w:vAlign w:val="center"/>
          </w:tcPr>
          <w:p w14:paraId="5184E926" w14:textId="77777777" w:rsidR="003F1642" w:rsidRPr="00026490" w:rsidRDefault="003F1642" w:rsidP="00157113">
            <w:pPr>
              <w:pStyle w:val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мониторинге соблюдения Постановления Правительства РО от 30.08.2012 №810 «О мерах по противодействию выжигания сухой растительности на территории Ростовской области»</w:t>
            </w:r>
          </w:p>
        </w:tc>
        <w:tc>
          <w:tcPr>
            <w:tcW w:w="4376" w:type="dxa"/>
            <w:gridSpan w:val="3"/>
            <w:vAlign w:val="center"/>
          </w:tcPr>
          <w:p w14:paraId="72F145D8" w14:textId="77777777" w:rsidR="003F1642" w:rsidRPr="00026490" w:rsidRDefault="003F1642" w:rsidP="001571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67DD708F" w14:textId="77777777" w:rsidTr="00157113">
        <w:tc>
          <w:tcPr>
            <w:tcW w:w="675" w:type="dxa"/>
          </w:tcPr>
          <w:p w14:paraId="120F9E8F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  <w:gridSpan w:val="2"/>
            <w:vAlign w:val="center"/>
          </w:tcPr>
          <w:p w14:paraId="7C42A013" w14:textId="77777777" w:rsidR="003F1642" w:rsidRPr="00026490" w:rsidRDefault="003F1642" w:rsidP="00157113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0F278E">
              <w:rPr>
                <w:rFonts w:ascii="Times New Roman" w:hAnsi="Times New Roman" w:cs="Times New Roman"/>
              </w:rPr>
              <w:t xml:space="preserve">О работе Народной дружины </w:t>
            </w:r>
            <w:r>
              <w:rPr>
                <w:rFonts w:ascii="Times New Roman" w:hAnsi="Times New Roman" w:cs="Times New Roman"/>
              </w:rPr>
              <w:t xml:space="preserve">Топковского </w:t>
            </w:r>
            <w:r w:rsidRPr="000F278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4376" w:type="dxa"/>
            <w:gridSpan w:val="3"/>
            <w:vAlign w:val="center"/>
          </w:tcPr>
          <w:p w14:paraId="2303E7B9" w14:textId="77777777" w:rsidR="003F1642" w:rsidRPr="00026490" w:rsidRDefault="003F1642" w:rsidP="00157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263CEBFA" w14:textId="77777777" w:rsidTr="00157113">
        <w:tc>
          <w:tcPr>
            <w:tcW w:w="15824" w:type="dxa"/>
            <w:gridSpan w:val="6"/>
          </w:tcPr>
          <w:p w14:paraId="3533FB50" w14:textId="77777777" w:rsidR="003F1642" w:rsidRPr="001361A7" w:rsidRDefault="003F1642" w:rsidP="00157113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3F1642" w14:paraId="4882FB9D" w14:textId="77777777" w:rsidTr="00157113">
        <w:tc>
          <w:tcPr>
            <w:tcW w:w="675" w:type="dxa"/>
          </w:tcPr>
          <w:p w14:paraId="0A35AD57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gridSpan w:val="2"/>
          </w:tcPr>
          <w:p w14:paraId="48479C13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решений, принятых в ходе заседания по вопросам межэтнических отношений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Топковского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76" w:type="dxa"/>
            <w:gridSpan w:val="3"/>
          </w:tcPr>
          <w:p w14:paraId="7E3B6AF4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сельского поселения</w:t>
            </w:r>
          </w:p>
        </w:tc>
      </w:tr>
      <w:tr w:rsidR="003F1642" w14:paraId="13731CDC" w14:textId="77777777" w:rsidTr="00157113">
        <w:tc>
          <w:tcPr>
            <w:tcW w:w="675" w:type="dxa"/>
          </w:tcPr>
          <w:p w14:paraId="63FBA24E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gridSpan w:val="2"/>
          </w:tcPr>
          <w:p w14:paraId="478E763C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О рассмотрении социально-бытовых конфликтов, возникших на территориях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вопрос вносится в повестку дня </w:t>
            </w:r>
            <w:r w:rsidRPr="0095535E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376" w:type="dxa"/>
            <w:gridSpan w:val="3"/>
          </w:tcPr>
          <w:p w14:paraId="3F5AA4DA" w14:textId="77777777" w:rsidR="003F1642" w:rsidRPr="00BE290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200945DE" w14:textId="77777777" w:rsidTr="00157113">
        <w:tc>
          <w:tcPr>
            <w:tcW w:w="675" w:type="dxa"/>
          </w:tcPr>
          <w:p w14:paraId="4226D959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  <w:gridSpan w:val="2"/>
          </w:tcPr>
          <w:p w14:paraId="676CF25D" w14:textId="77777777" w:rsidR="003F1642" w:rsidRPr="0095535E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8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работе по профилактике</w:t>
            </w:r>
            <w:r w:rsidRPr="000F278E">
              <w:rPr>
                <w:rFonts w:ascii="Times New Roman" w:hAnsi="Times New Roman" w:cs="Times New Roman"/>
              </w:rPr>
              <w:t xml:space="preserve"> экстремизм</w:t>
            </w:r>
            <w:r>
              <w:rPr>
                <w:rFonts w:ascii="Times New Roman" w:hAnsi="Times New Roman" w:cs="Times New Roman"/>
              </w:rPr>
              <w:t>а</w:t>
            </w:r>
            <w:r w:rsidRPr="000F278E">
              <w:rPr>
                <w:rFonts w:ascii="Times New Roman" w:hAnsi="Times New Roman" w:cs="Times New Roman"/>
              </w:rPr>
              <w:t xml:space="preserve">   и терроризм</w:t>
            </w:r>
            <w:r>
              <w:rPr>
                <w:rFonts w:ascii="Times New Roman" w:hAnsi="Times New Roman" w:cs="Times New Roman"/>
              </w:rPr>
              <w:t xml:space="preserve">а, и других асоциальных проявлений в молодежной среде на </w:t>
            </w:r>
            <w:r w:rsidRPr="000F278E">
              <w:rPr>
                <w:rFonts w:ascii="Times New Roman" w:hAnsi="Times New Roman" w:cs="Times New Roman"/>
              </w:rPr>
              <w:t xml:space="preserve">территории  </w:t>
            </w:r>
            <w:r>
              <w:rPr>
                <w:rFonts w:ascii="Times New Roman" w:hAnsi="Times New Roman" w:cs="Times New Roman"/>
              </w:rPr>
              <w:t>Топковского</w:t>
            </w:r>
            <w:r w:rsidRPr="000F278E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>в 2024 году</w:t>
            </w:r>
          </w:p>
        </w:tc>
        <w:tc>
          <w:tcPr>
            <w:tcW w:w="4376" w:type="dxa"/>
            <w:gridSpan w:val="3"/>
          </w:tcPr>
          <w:p w14:paraId="599ABB1E" w14:textId="77777777" w:rsidR="003F1642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6C2FE2C5" w14:textId="77777777" w:rsidTr="00157113">
        <w:tc>
          <w:tcPr>
            <w:tcW w:w="675" w:type="dxa"/>
          </w:tcPr>
          <w:p w14:paraId="1ECA1291" w14:textId="77777777" w:rsidR="003F1642" w:rsidRDefault="003F1642" w:rsidP="001571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  <w:gridSpan w:val="2"/>
          </w:tcPr>
          <w:p w14:paraId="49371200" w14:textId="77777777" w:rsidR="003F1642" w:rsidRPr="000F278E" w:rsidRDefault="003F1642" w:rsidP="00157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работе сельского поселения </w:t>
            </w:r>
            <w:r w:rsidRPr="00BE290E">
              <w:rPr>
                <w:rFonts w:ascii="Times New Roman" w:hAnsi="Times New Roman" w:cs="Times New Roman"/>
                <w:sz w:val="24"/>
                <w:szCs w:val="24"/>
              </w:rPr>
              <w:t>по вопросам межэтнических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утверждении плана работы на 2026 год</w:t>
            </w:r>
          </w:p>
        </w:tc>
        <w:tc>
          <w:tcPr>
            <w:tcW w:w="4376" w:type="dxa"/>
            <w:gridSpan w:val="3"/>
          </w:tcPr>
          <w:p w14:paraId="60BA7539" w14:textId="77777777" w:rsidR="003F1642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Главы Администрации </w:t>
            </w:r>
            <w:r w:rsidRPr="00A33A6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3F1642" w14:paraId="332ED5EB" w14:textId="77777777" w:rsidTr="00157113">
        <w:tc>
          <w:tcPr>
            <w:tcW w:w="15824" w:type="dxa"/>
            <w:gridSpan w:val="6"/>
          </w:tcPr>
          <w:p w14:paraId="041BA252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Профилактические мероприятия</w:t>
            </w:r>
          </w:p>
        </w:tc>
      </w:tr>
      <w:tr w:rsidR="003F1642" w14:paraId="192BCB1C" w14:textId="77777777" w:rsidTr="00157113">
        <w:tc>
          <w:tcPr>
            <w:tcW w:w="675" w:type="dxa"/>
          </w:tcPr>
          <w:p w14:paraId="26D15FB4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14:paraId="4951533B" w14:textId="77777777" w:rsidR="003F1642" w:rsidRPr="00514288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1" w:type="dxa"/>
          </w:tcPr>
          <w:p w14:paraId="4FF2EC47" w14:textId="77777777" w:rsidR="003F1642" w:rsidRPr="00461746" w:rsidRDefault="003F1642" w:rsidP="00157113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30" w:type="dxa"/>
            <w:gridSpan w:val="2"/>
          </w:tcPr>
          <w:p w14:paraId="355F4493" w14:textId="77777777" w:rsidR="003F1642" w:rsidRPr="00514288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88" w:type="dxa"/>
            <w:gridSpan w:val="2"/>
          </w:tcPr>
          <w:p w14:paraId="22D67AA5" w14:textId="77777777" w:rsidR="003F1642" w:rsidRPr="00514288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3F1642" w14:paraId="2F7992DB" w14:textId="77777777" w:rsidTr="00157113">
        <w:tc>
          <w:tcPr>
            <w:tcW w:w="675" w:type="dxa"/>
          </w:tcPr>
          <w:p w14:paraId="401BA95E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003D5DD5" w14:textId="77777777" w:rsidR="003F1642" w:rsidRDefault="003F1642" w:rsidP="00157113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01E44">
              <w:rPr>
                <w:rFonts w:ascii="Times New Roman" w:hAnsi="Times New Roman" w:cs="Times New Roman"/>
                <w:sz w:val="24"/>
                <w:szCs w:val="24"/>
              </w:rPr>
              <w:t>Участие в социально-значимых мероприятиях, направленных на духовно-нравственное и военно-патриотическое воспитание, профилактику межнациональных конфликтов, пропаганду здорового образа жизни</w:t>
            </w:r>
          </w:p>
        </w:tc>
        <w:tc>
          <w:tcPr>
            <w:tcW w:w="4030" w:type="dxa"/>
            <w:gridSpan w:val="2"/>
          </w:tcPr>
          <w:p w14:paraId="4D457052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7440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56744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188" w:type="dxa"/>
            <w:gridSpan w:val="2"/>
          </w:tcPr>
          <w:p w14:paraId="7BF2DF9D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</w:tr>
      <w:tr w:rsidR="003F1642" w14:paraId="57D2EFC7" w14:textId="77777777" w:rsidTr="00157113">
        <w:tc>
          <w:tcPr>
            <w:tcW w:w="675" w:type="dxa"/>
          </w:tcPr>
          <w:p w14:paraId="6603A91B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14:paraId="357B70F0" w14:textId="77777777" w:rsidR="003F1642" w:rsidRDefault="003F1642" w:rsidP="00157113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обязательств  </w:t>
            </w:r>
          </w:p>
        </w:tc>
        <w:tc>
          <w:tcPr>
            <w:tcW w:w="4030" w:type="dxa"/>
            <w:gridSpan w:val="2"/>
          </w:tcPr>
          <w:p w14:paraId="5BA871E4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</w:t>
            </w:r>
          </w:p>
          <w:p w14:paraId="68261556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8" w:type="dxa"/>
            <w:gridSpan w:val="2"/>
          </w:tcPr>
          <w:p w14:paraId="180D7875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</w:tr>
      <w:tr w:rsidR="003F1642" w14:paraId="3B037EAA" w14:textId="77777777" w:rsidTr="00157113">
        <w:tc>
          <w:tcPr>
            <w:tcW w:w="675" w:type="dxa"/>
          </w:tcPr>
          <w:p w14:paraId="524585E0" w14:textId="77777777" w:rsidR="003F1642" w:rsidRDefault="003F1642" w:rsidP="00157113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502DC162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Проведение спортивных мероприятий, направленных на гармонизацию  межэтнических отношений </w:t>
            </w:r>
          </w:p>
        </w:tc>
        <w:tc>
          <w:tcPr>
            <w:tcW w:w="4030" w:type="dxa"/>
            <w:gridSpan w:val="2"/>
          </w:tcPr>
          <w:p w14:paraId="0660B2BC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</w:rPr>
            </w:pPr>
            <w:r w:rsidRPr="00567440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56744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188" w:type="dxa"/>
            <w:gridSpan w:val="2"/>
          </w:tcPr>
          <w:p w14:paraId="46B57983" w14:textId="77777777" w:rsidR="003F1642" w:rsidRDefault="003F1642" w:rsidP="00157113">
            <w:r>
              <w:rPr>
                <w:rFonts w:ascii="Times New Roman" w:hAnsi="Times New Roman" w:cs="Times New Roman"/>
              </w:rPr>
              <w:t xml:space="preserve">        постоянно </w:t>
            </w:r>
          </w:p>
        </w:tc>
      </w:tr>
      <w:tr w:rsidR="003F1642" w14:paraId="15DDA078" w14:textId="77777777" w:rsidTr="00157113">
        <w:tc>
          <w:tcPr>
            <w:tcW w:w="15824" w:type="dxa"/>
            <w:gridSpan w:val="6"/>
          </w:tcPr>
          <w:p w14:paraId="101F2510" w14:textId="77777777" w:rsidR="003F1642" w:rsidRPr="00514288" w:rsidRDefault="003F1642" w:rsidP="001571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Укрепление единства и духовной общности многонационального народа Российской Федерации</w:t>
            </w:r>
          </w:p>
        </w:tc>
      </w:tr>
      <w:tr w:rsidR="003F1642" w14:paraId="728E2764" w14:textId="77777777" w:rsidTr="00157113">
        <w:tc>
          <w:tcPr>
            <w:tcW w:w="675" w:type="dxa"/>
          </w:tcPr>
          <w:p w14:paraId="7261E445" w14:textId="77777777" w:rsidR="003F1642" w:rsidRPr="00375880" w:rsidRDefault="003F1642" w:rsidP="001571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307F329D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празднованию Дня народного единства</w:t>
            </w:r>
          </w:p>
        </w:tc>
        <w:tc>
          <w:tcPr>
            <w:tcW w:w="4110" w:type="dxa"/>
            <w:gridSpan w:val="3"/>
          </w:tcPr>
          <w:p w14:paraId="1AC57B24" w14:textId="77777777" w:rsidR="003F1642" w:rsidRDefault="003F1642" w:rsidP="00157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сельский клуб</w:t>
            </w:r>
          </w:p>
          <w:p w14:paraId="2511E035" w14:textId="77777777" w:rsidR="003F1642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2108" w:type="dxa"/>
          </w:tcPr>
          <w:p w14:paraId="39D319B6" w14:textId="77777777" w:rsidR="003F1642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F1642" w14:paraId="606BEA08" w14:textId="77777777" w:rsidTr="00157113">
        <w:tc>
          <w:tcPr>
            <w:tcW w:w="675" w:type="dxa"/>
          </w:tcPr>
          <w:p w14:paraId="528A2415" w14:textId="77777777" w:rsidR="003F1642" w:rsidRDefault="003F1642" w:rsidP="0015711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</w:tcPr>
          <w:p w14:paraId="1897241B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7950D78D" w14:textId="77777777" w:rsidR="003F1642" w:rsidRDefault="003F1642" w:rsidP="00157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14:paraId="2D6A41D2" w14:textId="77777777" w:rsidR="003F1642" w:rsidRDefault="003F1642" w:rsidP="0015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42" w14:paraId="7E098A37" w14:textId="77777777" w:rsidTr="00157113">
        <w:tc>
          <w:tcPr>
            <w:tcW w:w="15824" w:type="dxa"/>
            <w:gridSpan w:val="6"/>
          </w:tcPr>
          <w:p w14:paraId="26FE1F75" w14:textId="77777777" w:rsidR="003F1642" w:rsidRDefault="003F1642" w:rsidP="00157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Поддержка русского языка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создание условий для социальной и культурной адаптации и интеграции мигрантов</w:t>
            </w:r>
          </w:p>
        </w:tc>
      </w:tr>
      <w:tr w:rsidR="003F1642" w14:paraId="7AEC0B57" w14:textId="77777777" w:rsidTr="00157113">
        <w:tc>
          <w:tcPr>
            <w:tcW w:w="675" w:type="dxa"/>
          </w:tcPr>
          <w:p w14:paraId="4F086175" w14:textId="77777777" w:rsidR="003F1642" w:rsidRDefault="003F1642" w:rsidP="001571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0F8F9A8D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Дня славянской письменности и культуры</w:t>
            </w:r>
          </w:p>
        </w:tc>
        <w:tc>
          <w:tcPr>
            <w:tcW w:w="4110" w:type="dxa"/>
            <w:gridSpan w:val="3"/>
          </w:tcPr>
          <w:p w14:paraId="1328CCEC" w14:textId="77777777" w:rsidR="003F1642" w:rsidRDefault="003F1642" w:rsidP="001571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2108" w:type="dxa"/>
          </w:tcPr>
          <w:p w14:paraId="1F4A27F8" w14:textId="77777777" w:rsidR="003F1642" w:rsidRDefault="003F1642" w:rsidP="001571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3F1642" w14:paraId="5F7B17E8" w14:textId="77777777" w:rsidTr="00157113">
        <w:tc>
          <w:tcPr>
            <w:tcW w:w="675" w:type="dxa"/>
          </w:tcPr>
          <w:p w14:paraId="4C7BF5ED" w14:textId="77777777" w:rsidR="003F1642" w:rsidRDefault="003F1642" w:rsidP="001571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14:paraId="4A965F89" w14:textId="77777777" w:rsidR="003F1642" w:rsidRDefault="003F1642" w:rsidP="0015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внеклассных мероприятий (конкурсов, диалоговых площадок, викторин и др.), призванных воспитывать чувство национальной гордости, патриотизма и толерантности</w:t>
            </w:r>
          </w:p>
        </w:tc>
        <w:tc>
          <w:tcPr>
            <w:tcW w:w="4110" w:type="dxa"/>
            <w:gridSpan w:val="3"/>
          </w:tcPr>
          <w:p w14:paraId="05DBEDD4" w14:textId="77777777" w:rsidR="003F1642" w:rsidRDefault="003F1642" w:rsidP="00157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Никольской ООШ</w:t>
            </w:r>
          </w:p>
        </w:tc>
        <w:tc>
          <w:tcPr>
            <w:tcW w:w="2108" w:type="dxa"/>
          </w:tcPr>
          <w:p w14:paraId="613F966F" w14:textId="77777777" w:rsidR="003F1642" w:rsidRDefault="003F1642" w:rsidP="001571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течении учебного года</w:t>
            </w:r>
          </w:p>
        </w:tc>
      </w:tr>
    </w:tbl>
    <w:p w14:paraId="200F6E7B" w14:textId="77777777" w:rsidR="00073DD2" w:rsidRPr="003F1642" w:rsidRDefault="00073DD2" w:rsidP="00936A0B"/>
    <w:sectPr w:rsidR="00073DD2" w:rsidRPr="003F1642" w:rsidSect="00936A0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65B7" w14:textId="77777777" w:rsidR="009C33D0" w:rsidRDefault="009C33D0" w:rsidP="00936A0B">
      <w:pPr>
        <w:spacing w:after="0" w:line="240" w:lineRule="auto"/>
      </w:pPr>
      <w:r>
        <w:separator/>
      </w:r>
    </w:p>
  </w:endnote>
  <w:endnote w:type="continuationSeparator" w:id="0">
    <w:p w14:paraId="4DE8698B" w14:textId="77777777" w:rsidR="009C33D0" w:rsidRDefault="009C33D0" w:rsidP="0093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4F76" w14:textId="77777777" w:rsidR="009C33D0" w:rsidRDefault="009C33D0" w:rsidP="00936A0B">
      <w:pPr>
        <w:spacing w:after="0" w:line="240" w:lineRule="auto"/>
      </w:pPr>
      <w:r>
        <w:separator/>
      </w:r>
    </w:p>
  </w:footnote>
  <w:footnote w:type="continuationSeparator" w:id="0">
    <w:p w14:paraId="472A12C6" w14:textId="77777777" w:rsidR="009C33D0" w:rsidRDefault="009C33D0" w:rsidP="0093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 w16cid:durableId="114219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DD2"/>
    <w:rsid w:val="00073DD2"/>
    <w:rsid w:val="00277327"/>
    <w:rsid w:val="003A4A9D"/>
    <w:rsid w:val="003F1642"/>
    <w:rsid w:val="00495B71"/>
    <w:rsid w:val="005B0DF7"/>
    <w:rsid w:val="008630E1"/>
    <w:rsid w:val="00900728"/>
    <w:rsid w:val="00936A0B"/>
    <w:rsid w:val="009A1FC7"/>
    <w:rsid w:val="009C33D0"/>
    <w:rsid w:val="009E6258"/>
    <w:rsid w:val="00A13AE9"/>
    <w:rsid w:val="00A85AA7"/>
    <w:rsid w:val="00B64F6D"/>
    <w:rsid w:val="00C11581"/>
    <w:rsid w:val="00C36024"/>
    <w:rsid w:val="00D23A39"/>
    <w:rsid w:val="00E57B77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D352"/>
  <w15:docId w15:val="{2BC738DB-96F5-467D-946E-8D4A0309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1642"/>
    <w:pPr>
      <w:suppressAutoHyphens/>
      <w:spacing w:after="0" w:line="240" w:lineRule="auto"/>
      <w:ind w:left="0" w:firstLine="0"/>
    </w:pPr>
    <w:rPr>
      <w:rFonts w:ascii="Calibri" w:eastAsia="Calibri" w:hAnsi="Calibri" w:cs="Calibri"/>
      <w:lang w:eastAsia="zh-CN"/>
    </w:rPr>
  </w:style>
  <w:style w:type="table" w:styleId="a3">
    <w:name w:val="Table Grid"/>
    <w:basedOn w:val="a1"/>
    <w:uiPriority w:val="59"/>
    <w:rsid w:val="003F1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A0B"/>
  </w:style>
  <w:style w:type="paragraph" w:styleId="a6">
    <w:name w:val="footer"/>
    <w:basedOn w:val="a"/>
    <w:link w:val="a7"/>
    <w:uiPriority w:val="99"/>
    <w:unhideWhenUsed/>
    <w:rsid w:val="0093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9</cp:revision>
  <dcterms:created xsi:type="dcterms:W3CDTF">2025-03-19T07:07:00Z</dcterms:created>
  <dcterms:modified xsi:type="dcterms:W3CDTF">2025-07-11T11:02:00Z</dcterms:modified>
</cp:coreProperties>
</file>