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D8" w:rsidRDefault="005E20D8" w:rsidP="005E20D8">
      <w:pPr>
        <w:jc w:val="center"/>
      </w:pPr>
      <w:r>
        <w:t>РЕЕСТР</w:t>
      </w:r>
    </w:p>
    <w:p w:rsidR="005E20D8" w:rsidRDefault="005E20D8" w:rsidP="005E20D8">
      <w:pPr>
        <w:jc w:val="center"/>
      </w:pPr>
      <w:r>
        <w:t>муниципального недвижимого и движимого  имущества</w:t>
      </w:r>
    </w:p>
    <w:p w:rsidR="005E20D8" w:rsidRDefault="005E20D8" w:rsidP="005E20D8">
      <w:pPr>
        <w:jc w:val="center"/>
      </w:pPr>
      <w:r>
        <w:t>администрации Топковского сельского поселения</w:t>
      </w:r>
    </w:p>
    <w:p w:rsidR="005E20D8" w:rsidRDefault="005E20D8" w:rsidP="005E20D8">
      <w:pPr>
        <w:jc w:val="center"/>
      </w:pPr>
    </w:p>
    <w:p w:rsidR="005E20D8" w:rsidRDefault="005E20D8" w:rsidP="005E20D8">
      <w:pPr>
        <w:jc w:val="center"/>
        <w:rPr>
          <w:b/>
        </w:rPr>
      </w:pPr>
      <w:r>
        <w:rPr>
          <w:b/>
        </w:rPr>
        <w:t>1. МУНИЦИПАЛЬНОЕ НЕДВИЖИМОЕ ИМУЩЕСТВО</w:t>
      </w:r>
    </w:p>
    <w:p w:rsidR="005E20D8" w:rsidRDefault="005E20D8" w:rsidP="005E20D8">
      <w:pPr>
        <w:jc w:val="center"/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523"/>
        <w:gridCol w:w="1853"/>
        <w:gridCol w:w="1560"/>
        <w:gridCol w:w="1275"/>
        <w:gridCol w:w="1269"/>
        <w:gridCol w:w="1134"/>
        <w:gridCol w:w="1276"/>
        <w:gridCol w:w="1424"/>
        <w:gridCol w:w="2127"/>
        <w:gridCol w:w="1701"/>
        <w:gridCol w:w="1701"/>
      </w:tblGrid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/>
              </w:rPr>
            </w:pPr>
            <w:r>
              <w:t>№</w:t>
            </w:r>
          </w:p>
          <w:p w:rsidR="005E20D8" w:rsidRDefault="005E20D8">
            <w:pPr>
              <w:jc w:val="righ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</w:p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Наименование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Адрес (местоположение + недвижимого имущества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Кадастровый номер муниципального недвижимого имущества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Площадь, протяженность и ( ил</w:t>
            </w:r>
            <w:proofErr w:type="gramStart"/>
            <w:r>
              <w:t>и(</w:t>
            </w:r>
            <w:proofErr w:type="gramEnd"/>
            <w:r>
              <w:t xml:space="preserve"> 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Сведения о балансовой стоимости недвижимого имущества и начисленной амортизации (износа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Сведения о кадастровой стоимости недвижимого имуществ</w:t>
            </w:r>
            <w:proofErr w:type="gramStart"/>
            <w:r>
              <w:t>а(</w:t>
            </w:r>
            <w:proofErr w:type="gramEnd"/>
            <w:r>
              <w:t>в руб.)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Реквизиты документов оснований возникновени</w:t>
            </w:r>
            <w:proofErr w:type="gramStart"/>
            <w:r>
              <w:t>я(</w:t>
            </w:r>
            <w:proofErr w:type="gramEnd"/>
            <w:r>
              <w:t>прекращения) права муниципальной собственности на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Сведения о правообладателе  муниципального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/>
              </w:rPr>
            </w:pPr>
            <w:r>
              <w:t>Сведения об установленных  в отношении муниципального  недвижимого имущества ограничениях (обременениях) с указанием основания и даты их возникновения и прекращения</w:t>
            </w:r>
          </w:p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имущества </w:t>
            </w:r>
          </w:p>
        </w:tc>
      </w:tr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11</w:t>
            </w:r>
          </w:p>
        </w:tc>
      </w:tr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Здание Топковской сельской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С. Топки, ул. </w:t>
            </w:r>
            <w:proofErr w:type="gramStart"/>
            <w:r>
              <w:t>Центральная</w:t>
            </w:r>
            <w:proofErr w:type="gramEnd"/>
            <w:r>
              <w:t>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57:18:1630101:0061510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117,4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231207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285680,11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/>
              </w:rPr>
            </w:pPr>
            <w:r>
              <w:t xml:space="preserve">Приказ № 4 от 10.01.2006 г. </w:t>
            </w:r>
          </w:p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Комитета управления муниципальной собственностью администрации </w:t>
            </w:r>
            <w:r>
              <w:lastRenderedPageBreak/>
              <w:t>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Топковское сельское поселение 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/>
              </w:rPr>
            </w:pPr>
          </w:p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Здание Топковской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С. Топки, ул. </w:t>
            </w:r>
            <w:proofErr w:type="gramStart"/>
            <w:r>
              <w:t>Школьная</w:t>
            </w:r>
            <w:proofErr w:type="gramEnd"/>
            <w:r>
              <w:t>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57:18:16301011:222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1838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1272373,35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7169689,54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12 мая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Постановление №65 от 11.02.21 Администрации Покровского района «О безвозмездной передаче муниципального недвижимого имущества»; Постановление администрации Топковского поселения №15 от 12.05.2021 «О принятии объектов имущества в казну Топковского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Столовая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С. Топки, ул. </w:t>
            </w:r>
            <w:proofErr w:type="gramStart"/>
            <w:r>
              <w:t>Школьная</w:t>
            </w:r>
            <w:proofErr w:type="gramEnd"/>
            <w:r>
              <w:t>, д.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57:18:1630101:285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136,4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933018,77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07.07.2014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Свидетельство 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рег</w:t>
            </w:r>
            <w:proofErr w:type="spellEnd"/>
            <w:r>
              <w:t>. Права №57 АБ 563626 от 07.07.2014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33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Здание Топковского 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С. Топки, ул. </w:t>
            </w:r>
            <w:proofErr w:type="gramStart"/>
            <w:r>
              <w:t>Центральная</w:t>
            </w:r>
            <w:proofErr w:type="gramEnd"/>
            <w:r>
              <w:t>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57:18:1630101:196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618,8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95905,00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2522489,92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08.12.2010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Приказ № 4 от 10.01.2006 г Комитета управления муниципальной собственностью администрации Покровского района.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Здание </w:t>
            </w:r>
            <w:proofErr w:type="spellStart"/>
            <w:r>
              <w:t>Смирновской</w:t>
            </w:r>
            <w:proofErr w:type="spellEnd"/>
            <w:r>
              <w:t xml:space="preserve">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с</w:t>
            </w:r>
            <w:proofErr w:type="gramEnd"/>
            <w:r>
              <w:t>. Смирные, ул. Центральная, д.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57:18:1620101:133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749,9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1100040,41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7351575,86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30.06.2014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Распоряжение Правительства Орловской области  №202-р от 30.06.2014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Топковское сельское поселение Покровского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20D8" w:rsidRDefault="005E20D8" w:rsidP="005E20D8">
      <w:pPr>
        <w:jc w:val="right"/>
        <w:rPr>
          <w:rFonts w:eastAsia="Times New Roman"/>
        </w:rPr>
      </w:pPr>
    </w:p>
    <w:p w:rsidR="005E20D8" w:rsidRDefault="005E20D8" w:rsidP="005E20D8"/>
    <w:p w:rsidR="005E20D8" w:rsidRDefault="005E20D8" w:rsidP="005E20D8">
      <w:pPr>
        <w:jc w:val="center"/>
        <w:rPr>
          <w:b/>
        </w:rPr>
      </w:pPr>
      <w:r>
        <w:rPr>
          <w:b/>
        </w:rPr>
        <w:t>2. МУНИЦИПАЛЬНОЕ ДВИЖИМОЕ ИМУЩЕСТВО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675"/>
        <w:gridCol w:w="3549"/>
        <w:gridCol w:w="2112"/>
        <w:gridCol w:w="1569"/>
        <w:gridCol w:w="2693"/>
        <w:gridCol w:w="2835"/>
        <w:gridCol w:w="2126"/>
      </w:tblGrid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/>
              </w:rPr>
            </w:pPr>
            <w:r>
              <w:t>№</w:t>
            </w:r>
          </w:p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Наименование движимого имущества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Сведения о балансовой стоимости движимого имущества и начисленной амортизации (износа)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Реквизиты документов- оснований возникновения </w:t>
            </w:r>
            <w:proofErr w:type="gramStart"/>
            <w:r>
              <w:t xml:space="preserve">( </w:t>
            </w:r>
            <w:proofErr w:type="gramEnd"/>
            <w:r>
              <w:t>прекращения)  права муниципальной собственности на 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Сведения о правообладателе  муниципального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Сведения об установленных в отношении муниципального движимого имущества  ограничениях (обременениях)  с указанием основания и даты их возникновения и </w:t>
            </w:r>
            <w:r>
              <w:lastRenderedPageBreak/>
              <w:t>прекращения</w:t>
            </w: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Автомобиль  Х</w:t>
            </w:r>
            <w:proofErr w:type="gramStart"/>
            <w:r>
              <w:t>9</w:t>
            </w:r>
            <w:proofErr w:type="gramEnd"/>
            <w:r>
              <w:t xml:space="preserve"> L212300</w:t>
            </w:r>
            <w:r>
              <w:rPr>
                <w:lang w:val="en-US"/>
              </w:rPr>
              <w:t>D</w:t>
            </w:r>
            <w:r>
              <w:t xml:space="preserve">04911944 </w:t>
            </w:r>
            <w:r>
              <w:rPr>
                <w:lang w:val="en-US"/>
              </w:rPr>
              <w:t>CHEVROLET</w:t>
            </w:r>
            <w:r w:rsidRPr="005E20D8"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212300-55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456000/228000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30.12.2013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1106942 от 30.12.2013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Антенный комплект для усиления 3</w:t>
            </w:r>
            <w:r>
              <w:rPr>
                <w:lang w:val="en-US"/>
              </w:rPr>
              <w:t>G</w:t>
            </w:r>
            <w:r>
              <w:t xml:space="preserve"> сигнала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20000/20000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25.12.2013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1128 от 25.12.2013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Компьютер (LG </w:t>
            </w:r>
            <w:proofErr w:type="spellStart"/>
            <w:r>
              <w:t>Flftron</w:t>
            </w:r>
            <w:proofErr w:type="spellEnd"/>
            <w:r>
              <w:t xml:space="preserve"> </w:t>
            </w:r>
            <w:r>
              <w:rPr>
                <w:lang w:val="en-US"/>
              </w:rPr>
              <w:t>F</w:t>
            </w:r>
            <w:r>
              <w:t xml:space="preserve"> 700 </w:t>
            </w:r>
            <w:r>
              <w:rPr>
                <w:lang w:val="en-US"/>
              </w:rPr>
              <w:t>b</w:t>
            </w:r>
            <w: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26331/26331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Товарный чек  от 25.12.2006 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t>Компьютер</w:t>
            </w:r>
            <w:r>
              <w:rPr>
                <w:lang w:val="en-US"/>
              </w:rPr>
              <w:t xml:space="preserve"> ((LG L 1919S-SF </w:t>
            </w:r>
            <w:proofErr w:type="spellStart"/>
            <w:r>
              <w:rPr>
                <w:lang w:val="en-US"/>
              </w:rPr>
              <w:t>Flftron</w:t>
            </w:r>
            <w:proofErr w:type="spellEnd"/>
            <w:r>
              <w:rPr>
                <w:lang w:val="en-US"/>
              </w:rPr>
              <w:t>)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19167/19167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16.10.2007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Товарный чек  от 16.10.2007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Шкаф железный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33072/33072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01196-01779  от 28.02.2013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Стулья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7050/7050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01196 от 17.12.2013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Офисные кресла  </w:t>
            </w:r>
            <w:proofErr w:type="spellStart"/>
            <w:r>
              <w:t>Chaimann</w:t>
            </w:r>
            <w:proofErr w:type="spellEnd"/>
            <w:r>
              <w:t xml:space="preserve"> 681 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13248/13248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02.12.2013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0885от 02.12.2013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Стол в сборе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11858/11858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01186 от 17.12.2013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Кресло  t-898XSN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val="en-US"/>
              </w:rPr>
              <w:t>5453</w:t>
            </w:r>
            <w:r>
              <w:t>/5453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0885 от 02.12.2013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Стол в сборе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30691/30691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28.12.2014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Счет  № 0180 от 28.12.2014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Стол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2903/2903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14.04.2014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01053 от 14.04.2014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Стол в сборе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15528/15528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14.04.2014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01053 от 14.04.2014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Ограда мемориальная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24000/24000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15.05.2014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334 от 15.05.2014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Мемориальная плита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21500/21500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15.05.2014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334 от 15.05.2014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Ограда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5957,50/5957,50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29.04.2015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 от 29.04.2015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Карусель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18000/18000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05.12.2014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139 от 05.12.2014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Контейнер для мусора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43500/43500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05.12.2014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139 от 05.12.2014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Качели двойные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12000/12000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05.12.2014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139 от 05.12.2014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Цифровой фотоаппарат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5900/5900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10.11.2014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№ 216 от 10.11.2014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Телевизор </w:t>
            </w:r>
            <w:r>
              <w:rPr>
                <w:lang w:val="en-US"/>
              </w:rPr>
              <w:t xml:space="preserve">LG CK -14 </w:t>
            </w:r>
            <w:r>
              <w:t>Д-10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4878/4878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25.12.2003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Товарный чек от 25.12.2003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Аппарат газовый с водяным контуром АОГВ – 17,5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5350/5350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17.04.2007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 от 17.04.2007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Струйный принтер  </w:t>
            </w:r>
            <w:r>
              <w:rPr>
                <w:lang w:val="en-US"/>
              </w:rPr>
              <w:t>EPSON</w:t>
            </w:r>
            <w:r w:rsidRPr="005E20D8">
              <w:t xml:space="preserve"> </w:t>
            </w:r>
            <w:r>
              <w:t>«</w:t>
            </w:r>
            <w:r>
              <w:rPr>
                <w:lang w:val="en-US"/>
              </w:rPr>
              <w:t>L</w:t>
            </w:r>
            <w:r>
              <w:t>800»  Ф</w:t>
            </w:r>
            <w:proofErr w:type="gramStart"/>
            <w:r>
              <w:t>4</w:t>
            </w:r>
            <w:proofErr w:type="gramEnd"/>
            <w:r>
              <w:t xml:space="preserve">, 5760Х1440 </w:t>
            </w:r>
            <w:r>
              <w:rPr>
                <w:lang w:val="en-US"/>
              </w:rPr>
              <w:t>dpi</w:t>
            </w:r>
            <w:r>
              <w:t xml:space="preserve"> черный (</w:t>
            </w:r>
            <w:r>
              <w:rPr>
                <w:lang w:val="en-US"/>
              </w:rPr>
              <w:t>USB</w:t>
            </w:r>
            <w:r>
              <w:t>2?0)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11843/11843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27.03.</w:t>
            </w:r>
            <w:r>
              <w:rPr>
                <w:lang w:val="en-US"/>
              </w:rPr>
              <w:t>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П474 от 27.03.2014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Машина снегоуборочная </w:t>
            </w:r>
            <w:r>
              <w:lastRenderedPageBreak/>
              <w:t>(снегоуборщик)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>29000/29000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17.10.2013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Товарная накладная от </w:t>
            </w:r>
            <w:r>
              <w:lastRenderedPageBreak/>
              <w:t>17.10.2013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Администрация </w:t>
            </w:r>
            <w:r>
              <w:lastRenderedPageBreak/>
              <w:t>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/>
              </w:rPr>
            </w:pPr>
          </w:p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>24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Ноутбук  FSUS K565C 90NUHHL4-23W16</w:t>
            </w:r>
            <w:r>
              <w:rPr>
                <w:lang w:val="en-US"/>
              </w:rPr>
              <w:t>B</w:t>
            </w:r>
            <w:r>
              <w:t>-35813</w:t>
            </w:r>
            <w:r>
              <w:rPr>
                <w:lang w:val="en-US"/>
              </w:rPr>
              <w:t>AY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val="en-US"/>
              </w:rPr>
              <w:t>22700</w:t>
            </w:r>
            <w:r>
              <w:t>/22700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УБ4922 от 05.12.2013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Холодильник  Атлант 268-00 компрессорный</w:t>
            </w:r>
            <w:proofErr w:type="gramStart"/>
            <w:r>
              <w:t xml:space="preserve"> ,</w:t>
            </w:r>
            <w:proofErr w:type="gramEnd"/>
            <w:r>
              <w:t xml:space="preserve"> двухкамерный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12900/12900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16.12.2013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Товарная накладная УБ 4993 от 16.12.2013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20D8" w:rsidTr="005E20D8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t>26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Принтер</w:t>
            </w:r>
            <w:r>
              <w:rPr>
                <w:lang w:val="en-US"/>
              </w:rPr>
              <w:t xml:space="preserve"> HP 1132 </w:t>
            </w:r>
            <w:proofErr w:type="spellStart"/>
            <w:r>
              <w:rPr>
                <w:lang w:val="en-US"/>
              </w:rPr>
              <w:t>LASEriet</w:t>
            </w:r>
            <w:proofErr w:type="spellEnd"/>
            <w:r>
              <w:rPr>
                <w:lang w:val="en-US"/>
              </w:rPr>
              <w:t xml:space="preserve"> Pro &lt;CE 847 A#CB&gt;  (</w:t>
            </w:r>
            <w:r>
              <w:t>АЧ</w:t>
            </w:r>
            <w:r>
              <w:rPr>
                <w:lang w:val="en-US"/>
              </w:rPr>
              <w:t xml:space="preserve">, 18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rPr>
                <w:lang w:val="en-US"/>
              </w:rPr>
              <w:t>/</w:t>
            </w:r>
            <w:r>
              <w:t>мин</w:t>
            </w:r>
            <w:r>
              <w:rPr>
                <w:lang w:val="en-US"/>
              </w:rPr>
              <w:t xml:space="preserve">, 8 </w:t>
            </w:r>
            <w:r>
              <w:t>М</w:t>
            </w:r>
            <w:r>
              <w:rPr>
                <w:lang w:val="en-US"/>
              </w:rPr>
              <w:t>b)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val="en-US"/>
              </w:rPr>
              <w:t>1</w:t>
            </w:r>
            <w:r>
              <w:t>2320/12320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Товарная накладная № 119 от 11.12.2013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t>Администрация Топковского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125"/>
        <w:gridCol w:w="1559"/>
        <w:gridCol w:w="2552"/>
        <w:gridCol w:w="1701"/>
        <w:gridCol w:w="1417"/>
        <w:gridCol w:w="1701"/>
        <w:gridCol w:w="2126"/>
        <w:gridCol w:w="1841"/>
      </w:tblGrid>
      <w:tr w:rsidR="005E20D8" w:rsidTr="005E20D8">
        <w:tc>
          <w:tcPr>
            <w:tcW w:w="15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D8" w:rsidRDefault="005E20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20D8" w:rsidRDefault="005E20D8"/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t>3 РАЗДЕЛ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  <w:proofErr w:type="gramEnd"/>
          </w:p>
        </w:tc>
      </w:tr>
      <w:tr w:rsidR="005E20D8" w:rsidTr="005E20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  <w:proofErr w:type="gramEnd"/>
          </w:p>
        </w:tc>
      </w:tr>
      <w:tr w:rsidR="005E20D8" w:rsidTr="005E20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0D8" w:rsidRDefault="005E20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E20D8" w:rsidRDefault="005E20D8" w:rsidP="005E20D8">
      <w:pPr>
        <w:rPr>
          <w:rFonts w:eastAsia="Times New Roman"/>
          <w:b/>
        </w:rPr>
      </w:pPr>
    </w:p>
    <w:p w:rsidR="005E20D8" w:rsidRDefault="005E20D8" w:rsidP="005E20D8"/>
    <w:p w:rsidR="00000000" w:rsidRDefault="005E20D8"/>
    <w:sectPr w:rsidR="00000000" w:rsidSect="005E2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0D8"/>
    <w:rsid w:val="005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0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6725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2080-11-14T22:30:00Z</dcterms:created>
  <dcterms:modified xsi:type="dcterms:W3CDTF">2080-11-14T22:30:00Z</dcterms:modified>
</cp:coreProperties>
</file>