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Layout w:type="fixed"/>
        <w:tblLook w:val="04A0"/>
      </w:tblPr>
      <w:tblGrid>
        <w:gridCol w:w="9606"/>
        <w:gridCol w:w="5244"/>
      </w:tblGrid>
      <w:tr w:rsidR="00820E07" w:rsidTr="00AE092D">
        <w:trPr>
          <w:trHeight w:val="1329"/>
        </w:trPr>
        <w:tc>
          <w:tcPr>
            <w:tcW w:w="9606" w:type="dxa"/>
          </w:tcPr>
          <w:p w:rsidR="00820E07" w:rsidRDefault="00820E07" w:rsidP="003E5DC3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820E07" w:rsidRDefault="00820E07" w:rsidP="00AE092D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820E07" w:rsidRDefault="00820E07" w:rsidP="00AE092D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820E07" w:rsidRDefault="00820E07" w:rsidP="00AE09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                                                                       ОРЛОВСКАЯ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ПОКРОВСКИЙ РАЙОН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ТОПКОВСКИЙ СЕЛЬСКИЙ СОВЕТ НАРОДНЫХ ДЕПУТАТОВ</w:t>
            </w:r>
          </w:p>
          <w:p w:rsidR="00820E07" w:rsidRDefault="00820E07" w:rsidP="00AE09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820E07" w:rsidRDefault="00820E07" w:rsidP="00AE09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июля  2022 года                                                       №   14/2-СС</w:t>
            </w:r>
          </w:p>
          <w:p w:rsidR="00F36C2A" w:rsidRPr="009E4A23" w:rsidRDefault="00F36C2A" w:rsidP="00F36C2A">
            <w:pPr>
              <w:rPr>
                <w:rFonts w:ascii="Times New Roman" w:hAnsi="Times New Roman"/>
                <w:sz w:val="28"/>
                <w:szCs w:val="28"/>
              </w:rPr>
            </w:pPr>
            <w:r w:rsidRPr="009E4A23">
              <w:rPr>
                <w:rFonts w:ascii="Times New Roman" w:hAnsi="Times New Roman"/>
                <w:sz w:val="28"/>
                <w:szCs w:val="28"/>
              </w:rPr>
              <w:t>В соответствии с Бюджетным кодексом Российской Федерации, Положением о бюджетном процессе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Топковское сельское поселение Покровского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, заслушав информацию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ведущего специалиста-бухгалтера администрации Топковского сельского поселения Куницкой Н.М., Топковский сельский совет народных депутатов 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 решил:</w:t>
            </w:r>
          </w:p>
          <w:p w:rsidR="00F36C2A" w:rsidRPr="009E4A23" w:rsidRDefault="00F36C2A" w:rsidP="00F36C2A">
            <w:pPr>
              <w:rPr>
                <w:rFonts w:ascii="Times New Roman" w:hAnsi="Times New Roman"/>
                <w:sz w:val="28"/>
                <w:szCs w:val="28"/>
              </w:rPr>
            </w:pPr>
            <w:r w:rsidRPr="009E4A2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Принять к сведению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 отчет об исполнении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 квартал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F36C2A" w:rsidRPr="009E4A23" w:rsidRDefault="00F36C2A" w:rsidP="00F36C2A">
            <w:pPr>
              <w:rPr>
                <w:rFonts w:ascii="Times New Roman" w:hAnsi="Times New Roman"/>
                <w:sz w:val="28"/>
                <w:szCs w:val="28"/>
              </w:rPr>
            </w:pPr>
            <w:r w:rsidRPr="009E4A23">
              <w:rPr>
                <w:rFonts w:ascii="Times New Roman" w:hAnsi="Times New Roman"/>
                <w:sz w:val="28"/>
                <w:szCs w:val="28"/>
              </w:rPr>
              <w:t xml:space="preserve">по доходам в сумме </w:t>
            </w:r>
            <w:r>
              <w:rPr>
                <w:rFonts w:ascii="Times New Roman" w:hAnsi="Times New Roman"/>
                <w:sz w:val="28"/>
                <w:szCs w:val="28"/>
              </w:rPr>
              <w:t>501,2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9E4A2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E4A23">
              <w:rPr>
                <w:rFonts w:ascii="Times New Roman" w:hAnsi="Times New Roman"/>
                <w:sz w:val="28"/>
                <w:szCs w:val="28"/>
              </w:rPr>
              <w:t xml:space="preserve">уб., по расходам в сумме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509,5 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>тыс.руб. со следующими показателями:</w:t>
            </w:r>
          </w:p>
          <w:p w:rsidR="00F36C2A" w:rsidRPr="009E4A23" w:rsidRDefault="00F36C2A" w:rsidP="00F36C2A">
            <w:pPr>
              <w:rPr>
                <w:rFonts w:ascii="Times New Roman" w:hAnsi="Times New Roman"/>
                <w:sz w:val="28"/>
                <w:szCs w:val="28"/>
              </w:rPr>
            </w:pPr>
            <w:r w:rsidRPr="009E4A23">
              <w:rPr>
                <w:rFonts w:ascii="Times New Roman" w:hAnsi="Times New Roman"/>
                <w:sz w:val="28"/>
                <w:szCs w:val="28"/>
              </w:rPr>
              <w:t>- доходов бюджета, формируемых за счет налоговых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неналоговых доходов, а также безвозмездных поступлений за </w:t>
            </w:r>
            <w:r w:rsidR="0073355E">
              <w:rPr>
                <w:rFonts w:ascii="Times New Roman" w:hAnsi="Times New Roman"/>
                <w:sz w:val="28"/>
                <w:szCs w:val="28"/>
              </w:rPr>
              <w:t>2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 квартал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>согласно приложению 1 к настоящему решению;</w:t>
            </w:r>
          </w:p>
          <w:p w:rsidR="00F36C2A" w:rsidRPr="009E4A23" w:rsidRDefault="00F36C2A" w:rsidP="00F36C2A">
            <w:pPr>
              <w:rPr>
                <w:rFonts w:ascii="Times New Roman" w:hAnsi="Times New Roman"/>
                <w:sz w:val="28"/>
                <w:szCs w:val="28"/>
              </w:rPr>
            </w:pPr>
            <w:r w:rsidRPr="009E4A23">
              <w:rPr>
                <w:rFonts w:ascii="Times New Roman" w:hAnsi="Times New Roman"/>
                <w:sz w:val="28"/>
                <w:szCs w:val="28"/>
              </w:rPr>
              <w:t xml:space="preserve">-  расходов  бюджета  </w:t>
            </w:r>
            <w:r>
              <w:rPr>
                <w:rFonts w:ascii="Times New Roman" w:hAnsi="Times New Roman"/>
                <w:sz w:val="28"/>
                <w:szCs w:val="28"/>
              </w:rPr>
              <w:t>Топковского сельского поселения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  за </w:t>
            </w:r>
            <w:r w:rsidR="0073355E">
              <w:rPr>
                <w:rFonts w:ascii="Times New Roman" w:hAnsi="Times New Roman"/>
                <w:sz w:val="28"/>
                <w:szCs w:val="28"/>
              </w:rPr>
              <w:t>2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 квартал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 года согласно приложению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1, табл. 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>2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>настоящему решению.</w:t>
            </w:r>
          </w:p>
          <w:p w:rsidR="00F36C2A" w:rsidRPr="009E4A23" w:rsidRDefault="00F36C2A" w:rsidP="00F36C2A">
            <w:pPr>
              <w:rPr>
                <w:rFonts w:ascii="Times New Roman" w:hAnsi="Times New Roman"/>
                <w:sz w:val="28"/>
                <w:szCs w:val="28"/>
              </w:rPr>
            </w:pPr>
            <w:r w:rsidRPr="009E4A23">
              <w:rPr>
                <w:rFonts w:ascii="Times New Roman" w:hAnsi="Times New Roman"/>
                <w:sz w:val="28"/>
                <w:szCs w:val="28"/>
              </w:rPr>
              <w:t>2.  Настоящее  решение  опубликовать  и обнародовать пут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 размещения на информационном 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стенде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Топковского сельского поселения, расположенного  по  адресу: с. Топки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9E4A2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ентральная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д.5</w:t>
            </w:r>
            <w:r w:rsidRPr="009E4A23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на официальном сайте администрации Топковского сельского поселения.</w:t>
            </w:r>
          </w:p>
          <w:p w:rsidR="00F36C2A" w:rsidRPr="009E4A23" w:rsidRDefault="00F36C2A" w:rsidP="00F36C2A">
            <w:pPr>
              <w:rPr>
                <w:rFonts w:ascii="Times New Roman" w:hAnsi="Times New Roman"/>
                <w:sz w:val="28"/>
                <w:szCs w:val="28"/>
              </w:rPr>
            </w:pPr>
            <w:r w:rsidRPr="009E4A23">
              <w:rPr>
                <w:rFonts w:ascii="Times New Roman" w:hAnsi="Times New Roman"/>
                <w:sz w:val="28"/>
                <w:szCs w:val="28"/>
              </w:rPr>
              <w:t>3. Решение вступает в силу с момента его обнародования.</w:t>
            </w:r>
          </w:p>
          <w:p w:rsidR="00F36C2A" w:rsidRDefault="00F36C2A" w:rsidP="00F36C2A">
            <w:pPr>
              <w:rPr>
                <w:rFonts w:ascii="Times New Roman" w:hAnsi="Times New Roman"/>
                <w:sz w:val="28"/>
                <w:szCs w:val="28"/>
              </w:rPr>
            </w:pPr>
            <w:r w:rsidRPr="009E4A23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9E4A23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9E4A23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решения возложить на </w:t>
            </w:r>
            <w:r>
              <w:rPr>
                <w:rFonts w:ascii="Times New Roman" w:hAnsi="Times New Roman"/>
                <w:sz w:val="28"/>
                <w:szCs w:val="28"/>
              </w:rPr>
              <w:t>ведущего специалиста-бухгалтера Куницкую Н.М.</w:t>
            </w:r>
          </w:p>
          <w:p w:rsidR="00F36C2A" w:rsidRDefault="00F36C2A" w:rsidP="00F36C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Топковского сельского поселения                                     Е.Н.Павлова</w:t>
            </w:r>
          </w:p>
          <w:p w:rsidR="00F36C2A" w:rsidRDefault="00F36C2A" w:rsidP="00F36C2A">
            <w:pPr>
              <w:pStyle w:val="ConsPlusNormal"/>
              <w:widowControl/>
              <w:spacing w:line="192" w:lineRule="auto"/>
              <w:rPr>
                <w:sz w:val="28"/>
              </w:rPr>
            </w:pPr>
          </w:p>
          <w:p w:rsidR="00F36C2A" w:rsidRDefault="00F36C2A" w:rsidP="00F36C2A">
            <w:pPr>
              <w:pStyle w:val="ConsPlusNormal"/>
              <w:widowControl/>
              <w:spacing w:line="192" w:lineRule="auto"/>
              <w:rPr>
                <w:sz w:val="28"/>
              </w:rPr>
            </w:pPr>
          </w:p>
          <w:p w:rsidR="00F36C2A" w:rsidRDefault="00F36C2A" w:rsidP="00F36C2A">
            <w:pPr>
              <w:pStyle w:val="ConsPlusNormal"/>
              <w:widowControl/>
              <w:spacing w:line="192" w:lineRule="auto"/>
              <w:rPr>
                <w:sz w:val="28"/>
              </w:rPr>
            </w:pPr>
          </w:p>
          <w:p w:rsidR="00F36C2A" w:rsidRPr="00F36C2A" w:rsidRDefault="00F36C2A" w:rsidP="00F36C2A">
            <w:pPr>
              <w:pStyle w:val="ConsPlusNormal"/>
              <w:widowControl/>
              <w:spacing w:line="192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36C2A">
              <w:rPr>
                <w:rFonts w:ascii="Times New Roman" w:hAnsi="Times New Roman" w:cs="Times New Roman"/>
                <w:sz w:val="28"/>
              </w:rPr>
              <w:t xml:space="preserve">Приложение №1 </w:t>
            </w:r>
          </w:p>
          <w:p w:rsidR="00F36C2A" w:rsidRDefault="00F36C2A" w:rsidP="00F36C2A">
            <w:pPr>
              <w:pStyle w:val="ConsPlusNormal"/>
              <w:widowControl/>
              <w:spacing w:line="192" w:lineRule="auto"/>
              <w:jc w:val="right"/>
              <w:rPr>
                <w:sz w:val="28"/>
              </w:rPr>
            </w:pPr>
            <w:r w:rsidRPr="00F36C2A">
              <w:rPr>
                <w:rFonts w:ascii="Times New Roman" w:hAnsi="Times New Roman" w:cs="Times New Roman"/>
                <w:sz w:val="28"/>
              </w:rPr>
              <w:lastRenderedPageBreak/>
              <w:t>к решению сессии №14</w:t>
            </w:r>
            <w:r w:rsidR="00207ACF">
              <w:rPr>
                <w:rFonts w:ascii="Times New Roman" w:hAnsi="Times New Roman" w:cs="Times New Roman"/>
                <w:sz w:val="28"/>
              </w:rPr>
              <w:t>/2</w:t>
            </w:r>
            <w:r w:rsidR="00207ACF">
              <w:rPr>
                <w:rFonts w:ascii="Times New Roman" w:hAnsi="Times New Roman" w:cs="Times New Roman"/>
                <w:sz w:val="28"/>
              </w:rPr>
              <w:br/>
            </w:r>
            <w:r w:rsidRPr="00F36C2A">
              <w:rPr>
                <w:rFonts w:ascii="Times New Roman" w:hAnsi="Times New Roman" w:cs="Times New Roman"/>
                <w:sz w:val="28"/>
              </w:rPr>
              <w:t xml:space="preserve"> от 01 июля 2022 года </w:t>
            </w:r>
          </w:p>
          <w:p w:rsidR="00820E07" w:rsidRPr="00207ACF" w:rsidRDefault="00820E07" w:rsidP="00AE092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ACF">
              <w:rPr>
                <w:rFonts w:ascii="Times New Roman" w:hAnsi="Times New Roman"/>
                <w:sz w:val="28"/>
                <w:szCs w:val="28"/>
              </w:rPr>
              <w:t>Принять к сведению  исполнение бюджета  Топковского сельского поселения за 2022 год по  доходам (в тыс. руб.):2кв</w:t>
            </w:r>
          </w:p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128"/>
              <w:gridCol w:w="1080"/>
              <w:gridCol w:w="1080"/>
            </w:tblGrid>
            <w:tr w:rsidR="00820E07" w:rsidRPr="002E12A7" w:rsidTr="00AE092D">
              <w:trPr>
                <w:trHeight w:val="389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План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Исполнение</w:t>
                  </w:r>
                </w:p>
              </w:tc>
            </w:tr>
            <w:tr w:rsidR="00820E07" w:rsidRPr="002E12A7" w:rsidTr="00AE092D">
              <w:trPr>
                <w:trHeight w:val="360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Налог на доходы физических лиц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20,6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4,1</w:t>
                  </w:r>
                </w:p>
              </w:tc>
            </w:tr>
            <w:tr w:rsidR="00820E07" w:rsidRPr="002E12A7" w:rsidTr="00AE092D">
              <w:trPr>
                <w:trHeight w:val="863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0,2</w:t>
                  </w:r>
                </w:p>
              </w:tc>
            </w:tr>
            <w:tr w:rsidR="00820E07" w:rsidRPr="002E12A7" w:rsidTr="00AE092D">
              <w:trPr>
                <w:trHeight w:val="649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Земельный 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1100,00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417,2</w:t>
                  </w:r>
                </w:p>
              </w:tc>
            </w:tr>
            <w:tr w:rsidR="00820E07" w:rsidRPr="002E12A7" w:rsidTr="00AE092D">
              <w:trPr>
                <w:trHeight w:val="385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Государственная  пошлина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0E07" w:rsidRPr="002E12A7" w:rsidTr="00AE092D">
              <w:trPr>
                <w:trHeight w:val="385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Прочие не налоговые доходы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2E12A7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20E07" w:rsidRPr="002E12A7" w:rsidTr="00AE092D">
              <w:trPr>
                <w:trHeight w:val="353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 xml:space="preserve">Дотации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85,7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42,6</w:t>
                  </w:r>
                </w:p>
              </w:tc>
            </w:tr>
            <w:tr w:rsidR="00820E07" w:rsidRPr="002E12A7" w:rsidTr="00AE092D">
              <w:trPr>
                <w:trHeight w:val="350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 xml:space="preserve">Субвенции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74,3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37,1</w:t>
                  </w:r>
                </w:p>
              </w:tc>
            </w:tr>
            <w:tr w:rsidR="00820E07" w:rsidRPr="002E12A7" w:rsidTr="00AE092D">
              <w:trPr>
                <w:trHeight w:val="345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Прочие межбюджетные трансферты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20E07" w:rsidRPr="002E12A7" w:rsidTr="00AE092D">
              <w:trPr>
                <w:trHeight w:val="341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Прочие безвозмездные  доходы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20E07" w:rsidRPr="002E12A7" w:rsidTr="00AE092D">
              <w:trPr>
                <w:trHeight w:val="352"/>
              </w:trPr>
              <w:tc>
                <w:tcPr>
                  <w:tcW w:w="7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Всего по доходам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1455,6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501,2</w:t>
                  </w:r>
                </w:p>
              </w:tc>
            </w:tr>
          </w:tbl>
          <w:p w:rsidR="00820E07" w:rsidRPr="002E12A7" w:rsidRDefault="00820E07" w:rsidP="00AE092D">
            <w:pPr>
              <w:rPr>
                <w:sz w:val="18"/>
                <w:szCs w:val="18"/>
              </w:rPr>
            </w:pPr>
          </w:p>
          <w:p w:rsidR="00820E07" w:rsidRPr="00207ACF" w:rsidRDefault="00820E07" w:rsidP="00AE092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ACF">
              <w:rPr>
                <w:rFonts w:ascii="Times New Roman" w:hAnsi="Times New Roman"/>
                <w:sz w:val="28"/>
                <w:szCs w:val="28"/>
              </w:rPr>
              <w:t>Принять к сведению исполнение бюджета  Топковского сельского поселения за 2021 год по  расходам (в тыс. руб.):</w:t>
            </w:r>
          </w:p>
          <w:tbl>
            <w:tblPr>
              <w:tblW w:w="9360" w:type="dxa"/>
              <w:tblLayout w:type="fixed"/>
              <w:tblLook w:val="04A0"/>
            </w:tblPr>
            <w:tblGrid>
              <w:gridCol w:w="7200"/>
              <w:gridCol w:w="1080"/>
              <w:gridCol w:w="1080"/>
            </w:tblGrid>
            <w:tr w:rsidR="00820E07" w:rsidRPr="002E12A7" w:rsidTr="00AE092D">
              <w:trPr>
                <w:trHeight w:val="360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 xml:space="preserve">Наименование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План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Факт</w:t>
                  </w:r>
                </w:p>
              </w:tc>
            </w:tr>
            <w:tr w:rsidR="00820E07" w:rsidRPr="002E12A7" w:rsidTr="00AE092D">
              <w:trPr>
                <w:trHeight w:val="420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E07" w:rsidRPr="002E12A7" w:rsidRDefault="00820E07" w:rsidP="00AE092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Аппарат  управления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1126,2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356,6</w:t>
                  </w:r>
                </w:p>
              </w:tc>
            </w:tr>
            <w:tr w:rsidR="00820E07" w:rsidRPr="002E12A7" w:rsidTr="00AE092D">
              <w:trPr>
                <w:trHeight w:val="40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Резервный фонд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2E12A7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0E07" w:rsidRPr="002E12A7" w:rsidTr="00AE092D">
              <w:trPr>
                <w:trHeight w:val="40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Обеспечение проведение  проведения выборов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5,0</w:t>
                  </w:r>
                </w:p>
              </w:tc>
            </w:tr>
            <w:tr w:rsidR="00820E07" w:rsidRPr="002E12A7" w:rsidTr="00AE092D">
              <w:trPr>
                <w:trHeight w:val="40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Прочая закупка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194,1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106,4</w:t>
                  </w:r>
                </w:p>
              </w:tc>
            </w:tr>
            <w:tr w:rsidR="00820E07" w:rsidRPr="002E12A7" w:rsidTr="00AE092D">
              <w:trPr>
                <w:trHeight w:val="40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63</w:t>
                  </w:r>
                  <w:r w:rsidRPr="002E12A7">
                    <w:rPr>
                      <w:sz w:val="18"/>
                      <w:szCs w:val="1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3,7</w:t>
                  </w:r>
                </w:p>
              </w:tc>
            </w:tr>
            <w:tr w:rsidR="00820E07" w:rsidRPr="002E12A7" w:rsidTr="00AE092D">
              <w:trPr>
                <w:trHeight w:val="31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820E07" w:rsidRPr="002E12A7" w:rsidTr="00AE092D">
              <w:trPr>
                <w:trHeight w:val="31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E07" w:rsidRPr="002E12A7" w:rsidRDefault="00820E07" w:rsidP="00AE092D">
                  <w:pPr>
                    <w:rPr>
                      <w:bCs/>
                      <w:sz w:val="18"/>
                      <w:szCs w:val="18"/>
                    </w:rPr>
                  </w:pPr>
                  <w:r w:rsidRPr="002E12A7">
                    <w:rPr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74,3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820E07" w:rsidRPr="002E12A7" w:rsidTr="00AE092D">
              <w:trPr>
                <w:trHeight w:val="300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2E12A7">
                    <w:rPr>
                      <w:sz w:val="18"/>
                      <w:szCs w:val="18"/>
                    </w:rPr>
                    <w:t>Жилищно</w:t>
                  </w:r>
                  <w:proofErr w:type="spellEnd"/>
                  <w:r w:rsidRPr="002E12A7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E12A7">
                    <w:rPr>
                      <w:sz w:val="18"/>
                      <w:szCs w:val="18"/>
                    </w:rPr>
                    <w:t>–к</w:t>
                  </w:r>
                  <w:proofErr w:type="gramEnd"/>
                  <w:r w:rsidRPr="002E12A7">
                    <w:rPr>
                      <w:sz w:val="18"/>
                      <w:szCs w:val="18"/>
                    </w:rPr>
                    <w:t>оммунальное хозяйство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34,3</w:t>
                  </w:r>
                </w:p>
              </w:tc>
            </w:tr>
            <w:tr w:rsidR="00820E07" w:rsidRPr="002E12A7" w:rsidTr="00AE092D">
              <w:trPr>
                <w:trHeight w:val="31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E07" w:rsidRPr="002E12A7" w:rsidRDefault="00820E07" w:rsidP="00AE092D">
                  <w:pPr>
                    <w:rPr>
                      <w:bCs/>
                      <w:sz w:val="18"/>
                      <w:szCs w:val="18"/>
                    </w:rPr>
                  </w:pPr>
                  <w:r w:rsidRPr="002E12A7">
                    <w:rPr>
                      <w:bCs/>
                      <w:sz w:val="18"/>
                      <w:szCs w:val="18"/>
                    </w:rPr>
                    <w:t>Социальная политика</w:t>
                  </w:r>
                  <w:r>
                    <w:rPr>
                      <w:bCs/>
                      <w:sz w:val="18"/>
                      <w:szCs w:val="18"/>
                    </w:rPr>
                    <w:t xml:space="preserve"> пенсионное обеспечение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3,5</w:t>
                  </w:r>
                </w:p>
              </w:tc>
            </w:tr>
            <w:tr w:rsidR="00820E07" w:rsidRPr="002E12A7" w:rsidTr="00AE092D">
              <w:trPr>
                <w:trHeight w:val="31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 w:rsidRPr="002E12A7">
                    <w:rPr>
                      <w:sz w:val="18"/>
                      <w:szCs w:val="18"/>
                    </w:rPr>
                    <w:t>Массовый спорт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12A7">
                    <w:rPr>
                      <w:bCs/>
                      <w:sz w:val="18"/>
                      <w:szCs w:val="18"/>
                    </w:rPr>
                    <w:t>-</w:t>
                  </w:r>
                </w:p>
              </w:tc>
            </w:tr>
            <w:tr w:rsidR="00820E07" w:rsidRPr="002E12A7" w:rsidTr="00AE092D">
              <w:trPr>
                <w:trHeight w:val="31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  по расходам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1576,1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509,5</w:t>
                  </w:r>
                </w:p>
              </w:tc>
            </w:tr>
            <w:tr w:rsidR="00820E07" w:rsidRPr="002E12A7" w:rsidTr="00AE092D">
              <w:trPr>
                <w:trHeight w:val="31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E07" w:rsidRPr="002E12A7" w:rsidRDefault="00820E07" w:rsidP="00AE092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Дефицит(+-)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-120,5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0E07" w:rsidRPr="002E12A7" w:rsidRDefault="00820E07" w:rsidP="00AE092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-8,3</w:t>
                  </w:r>
                </w:p>
              </w:tc>
            </w:tr>
          </w:tbl>
          <w:p w:rsidR="00820E07" w:rsidRPr="002E12A7" w:rsidRDefault="00820E07" w:rsidP="00AE092D">
            <w:pPr>
              <w:ind w:left="720"/>
              <w:rPr>
                <w:sz w:val="18"/>
                <w:szCs w:val="18"/>
              </w:rPr>
            </w:pPr>
          </w:p>
          <w:p w:rsidR="00820E07" w:rsidRDefault="00820E07" w:rsidP="00207ACF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44" w:type="dxa"/>
          </w:tcPr>
          <w:p w:rsidR="00820E07" w:rsidRDefault="00820E07" w:rsidP="00AE092D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820E07" w:rsidRDefault="00820E07" w:rsidP="00AE092D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820E07" w:rsidRDefault="00820E07" w:rsidP="00AE092D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820E07" w:rsidRDefault="00820E07" w:rsidP="00820E07">
      <w:pPr>
        <w:rPr>
          <w:rFonts w:ascii="Times New Roman" w:hAnsi="Times New Roman"/>
          <w:sz w:val="24"/>
          <w:szCs w:val="24"/>
        </w:rPr>
      </w:pPr>
    </w:p>
    <w:p w:rsidR="00D23A39" w:rsidRDefault="00D23A39"/>
    <w:sectPr w:rsidR="00D23A39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E07"/>
    <w:rsid w:val="00207ACF"/>
    <w:rsid w:val="00266450"/>
    <w:rsid w:val="003E5DC3"/>
    <w:rsid w:val="00447AB8"/>
    <w:rsid w:val="0073355E"/>
    <w:rsid w:val="00820E07"/>
    <w:rsid w:val="00D23A39"/>
    <w:rsid w:val="00DB1963"/>
    <w:rsid w:val="00F3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07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820E07"/>
    <w:pPr>
      <w:keepNext/>
      <w:spacing w:after="0" w:line="240" w:lineRule="auto"/>
      <w:ind w:left="360"/>
      <w:outlineLvl w:val="4"/>
    </w:pPr>
    <w:rPr>
      <w:rFonts w:ascii="Times New Roman" w:eastAsia="Arial Unicode MS" w:hAnsi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20E07"/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820E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6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Андрей</cp:lastModifiedBy>
  <cp:revision>4</cp:revision>
  <dcterms:created xsi:type="dcterms:W3CDTF">2022-09-13T00:34:00Z</dcterms:created>
  <dcterms:modified xsi:type="dcterms:W3CDTF">2022-09-14T12:58:00Z</dcterms:modified>
</cp:coreProperties>
</file>